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C537"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工业和信息化部</w:t>
      </w:r>
      <w:r>
        <w:rPr>
          <w:rFonts w:ascii="宋体" w:eastAsia="宋体" w:cs="宋体"/>
          <w:color w:val="000000"/>
          <w:kern w:val="0"/>
          <w:position w:val="6"/>
          <w:sz w:val="20"/>
          <w:szCs w:val="20"/>
          <w:lang w:val="zh-CN"/>
        </w:rPr>
        <w:t xml:space="preserve"> </w:t>
      </w:r>
      <w:r>
        <w:rPr>
          <w:rFonts w:ascii="宋体" w:eastAsia="宋体" w:cs="宋体" w:hint="eastAsia"/>
          <w:color w:val="000000"/>
          <w:kern w:val="0"/>
          <w:position w:val="6"/>
          <w:sz w:val="20"/>
          <w:szCs w:val="20"/>
          <w:lang w:val="zh-CN"/>
        </w:rPr>
        <w:t>中央网络安全和信息化委员会办公室关于加快推动区块链技术应用和产业发展的指导意见</w:t>
      </w:r>
    </w:p>
    <w:p w14:paraId="3FE99FFA"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00AB213A"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各省、自治区、直辖市及计划单列市、新疆生产建设兵团工业和信息化主管部门、</w:t>
      </w:r>
      <w:proofErr w:type="gramStart"/>
      <w:r>
        <w:rPr>
          <w:rFonts w:ascii="宋体" w:eastAsia="宋体" w:cs="宋体" w:hint="eastAsia"/>
          <w:color w:val="000000"/>
          <w:kern w:val="0"/>
          <w:position w:val="6"/>
          <w:sz w:val="20"/>
          <w:szCs w:val="20"/>
          <w:lang w:val="zh-CN"/>
        </w:rPr>
        <w:t>网信办</w:t>
      </w:r>
      <w:proofErr w:type="gramEnd"/>
      <w:r>
        <w:rPr>
          <w:rFonts w:ascii="宋体" w:eastAsia="宋体" w:cs="宋体" w:hint="eastAsia"/>
          <w:color w:val="000000"/>
          <w:kern w:val="0"/>
          <w:position w:val="6"/>
          <w:sz w:val="20"/>
          <w:szCs w:val="20"/>
          <w:lang w:val="zh-CN"/>
        </w:rPr>
        <w:t>：</w:t>
      </w:r>
    </w:p>
    <w:p w14:paraId="402654A9"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198A9FC7"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区块链是新一代信息技术的重要组成部分，是分布式网络、加密技术、智能合约等多种技术集成的新型数据库软件，通过数据透明、不易篡改、可追溯，有望解决网络空间的信任和安全问题，推动互联网从传递信息向传递价值变革，重构信息产业体系。为贯彻落</w:t>
      </w:r>
      <w:proofErr w:type="gramStart"/>
      <w:r>
        <w:rPr>
          <w:rFonts w:ascii="宋体" w:eastAsia="宋体" w:cs="宋体" w:hint="eastAsia"/>
          <w:color w:val="000000"/>
          <w:kern w:val="0"/>
          <w:position w:val="6"/>
          <w:sz w:val="20"/>
          <w:szCs w:val="20"/>
          <w:lang w:val="zh-CN"/>
        </w:rPr>
        <w:t>实习近</w:t>
      </w:r>
      <w:proofErr w:type="gramEnd"/>
      <w:r>
        <w:rPr>
          <w:rFonts w:ascii="宋体" w:eastAsia="宋体" w:cs="宋体" w:hint="eastAsia"/>
          <w:color w:val="000000"/>
          <w:kern w:val="0"/>
          <w:position w:val="6"/>
          <w:sz w:val="20"/>
          <w:szCs w:val="20"/>
          <w:lang w:val="zh-CN"/>
        </w:rPr>
        <w:t>平总书记在中央政治局第十八次集体学习时的重要讲话精神，发挥区块链在产业变革中的重要作用，促进区块链和经济社会深度融合，加快推动区块链技术应用和产业发展，提出以下意见。</w:t>
      </w:r>
    </w:p>
    <w:p w14:paraId="76206610"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53F86CAC"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一、总体要求</w:t>
      </w:r>
    </w:p>
    <w:p w14:paraId="7C6DDBDF"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1D98EE9A"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（一）指导思想</w:t>
      </w:r>
    </w:p>
    <w:p w14:paraId="0F0655B3"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01128002"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以习近平新时代中国特色社会主义思想为指导，深入贯彻落实党的十九大和十九届二中、三中、四中、五中全会精神，立足新发展阶段、贯彻新发展理念、构建新发展格局，围绕制造强国和网络强国战略部署，以培育具有国际竞争力的产品和企业为目标，以深化实体经济和公共服务领域融合应用为路径，加强技术攻关，夯实产业基础，壮大产业主体，培育良好生态，实现产业基础高级化和产业链现代化。推动区块链和互联网、大数据、人工智能等新一代信息技术融合发展，建设先进的区块链产业体系。</w:t>
      </w:r>
    </w:p>
    <w:p w14:paraId="3DC5873F"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5DE25068"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（二）基本原则</w:t>
      </w:r>
    </w:p>
    <w:p w14:paraId="4E3386E3"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29CA9BE4"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应用牵引。发挥市场优势，以应用需求为导向，积极拓展应用场景，推进区块链在重点行业、领域的应用，以规模化的应用带动技术产品迭代升级和产业生态的持续完善。</w:t>
      </w:r>
    </w:p>
    <w:p w14:paraId="5CCB431B"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7CDA555F"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创新驱动。坚持把区块链作为核心技术自主创新的重要突破口，明确主攻方向，加大投入力度，推动协同攻关，提升创新能力；坚持补短板和</w:t>
      </w:r>
      <w:proofErr w:type="gramStart"/>
      <w:r>
        <w:rPr>
          <w:rFonts w:ascii="宋体" w:eastAsia="宋体" w:cs="宋体" w:hint="eastAsia"/>
          <w:color w:val="000000"/>
          <w:kern w:val="0"/>
          <w:position w:val="6"/>
          <w:sz w:val="20"/>
          <w:szCs w:val="20"/>
          <w:lang w:val="zh-CN"/>
        </w:rPr>
        <w:t>锻长板</w:t>
      </w:r>
      <w:proofErr w:type="gramEnd"/>
      <w:r>
        <w:rPr>
          <w:rFonts w:ascii="宋体" w:eastAsia="宋体" w:cs="宋体" w:hint="eastAsia"/>
          <w:color w:val="000000"/>
          <w:kern w:val="0"/>
          <w:position w:val="6"/>
          <w:sz w:val="20"/>
          <w:szCs w:val="20"/>
          <w:lang w:val="zh-CN"/>
        </w:rPr>
        <w:t>并重，推动产业加速向价值链中高端迈进。</w:t>
      </w:r>
    </w:p>
    <w:p w14:paraId="5F0A134C"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20933921"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生态培育。充分发挥企业在区块链发展中的主体作用，加快培育具有国际竞争力的产品和企业，构建先进产业链，打造多方共赢的产业体系。</w:t>
      </w:r>
    </w:p>
    <w:p w14:paraId="4B037DC1"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5FFC3BFD"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多方协同。推动整合产学研用</w:t>
      </w:r>
      <w:proofErr w:type="gramStart"/>
      <w:r>
        <w:rPr>
          <w:rFonts w:ascii="宋体" w:eastAsia="宋体" w:cs="宋体" w:hint="eastAsia"/>
          <w:color w:val="000000"/>
          <w:kern w:val="0"/>
          <w:position w:val="6"/>
          <w:sz w:val="20"/>
          <w:szCs w:val="20"/>
          <w:lang w:val="zh-CN"/>
        </w:rPr>
        <w:t>金各方</w:t>
      </w:r>
      <w:proofErr w:type="gramEnd"/>
      <w:r>
        <w:rPr>
          <w:rFonts w:ascii="宋体" w:eastAsia="宋体" w:cs="宋体" w:hint="eastAsia"/>
          <w:color w:val="000000"/>
          <w:kern w:val="0"/>
          <w:position w:val="6"/>
          <w:sz w:val="20"/>
          <w:szCs w:val="20"/>
          <w:lang w:val="zh-CN"/>
        </w:rPr>
        <w:t>力量，促进资源要素快捷有效配置。加强政府、企业、高校、研究机构的协同互动，探索合作共赢新模式。</w:t>
      </w:r>
    </w:p>
    <w:p w14:paraId="6A9641CF"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2167876E"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安全有序。坚持发展与安全并重，准确把握区块链技术产业发展规律，加强政策统筹和标准引导，强化安全技术保障能力建设，实现区块链产业科学发展。</w:t>
      </w:r>
    </w:p>
    <w:p w14:paraId="1BC349A6"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2DED321C"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（三）发展目标</w:t>
      </w:r>
    </w:p>
    <w:p w14:paraId="7FA8169D"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6E7878F2"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到</w:t>
      </w:r>
      <w:r>
        <w:rPr>
          <w:rFonts w:ascii="宋体" w:eastAsia="宋体" w:cs="宋体"/>
          <w:color w:val="000000"/>
          <w:kern w:val="0"/>
          <w:position w:val="6"/>
          <w:sz w:val="20"/>
          <w:szCs w:val="20"/>
          <w:lang w:val="zh-CN"/>
        </w:rPr>
        <w:t>2025</w:t>
      </w:r>
      <w:r>
        <w:rPr>
          <w:rFonts w:ascii="宋体" w:eastAsia="宋体" w:cs="宋体" w:hint="eastAsia"/>
          <w:color w:val="000000"/>
          <w:kern w:val="0"/>
          <w:position w:val="6"/>
          <w:sz w:val="20"/>
          <w:szCs w:val="20"/>
          <w:lang w:val="zh-CN"/>
        </w:rPr>
        <w:t>年，区块链产业综合实力达到世界先进水平，产业初具规模。区块链应用渗透到经济社会多个领域，在产品溯源、数据流通、供应链管理等领域培育一批知名产品，形成场景化示范应用。培育</w:t>
      </w:r>
      <w:r>
        <w:rPr>
          <w:rFonts w:ascii="宋体" w:eastAsia="宋体" w:cs="宋体"/>
          <w:color w:val="000000"/>
          <w:kern w:val="0"/>
          <w:position w:val="6"/>
          <w:sz w:val="20"/>
          <w:szCs w:val="20"/>
          <w:lang w:val="zh-CN"/>
        </w:rPr>
        <w:t>3~5</w:t>
      </w:r>
      <w:r>
        <w:rPr>
          <w:rFonts w:ascii="宋体" w:eastAsia="宋体" w:cs="宋体" w:hint="eastAsia"/>
          <w:color w:val="000000"/>
          <w:kern w:val="0"/>
          <w:position w:val="6"/>
          <w:sz w:val="20"/>
          <w:szCs w:val="20"/>
          <w:lang w:val="zh-CN"/>
        </w:rPr>
        <w:t>家具有国际竞争力的骨干企业和一批创新引领型企业，打造</w:t>
      </w:r>
      <w:r>
        <w:rPr>
          <w:rFonts w:ascii="宋体" w:eastAsia="宋体" w:cs="宋体"/>
          <w:color w:val="000000"/>
          <w:kern w:val="0"/>
          <w:position w:val="6"/>
          <w:sz w:val="20"/>
          <w:szCs w:val="20"/>
          <w:lang w:val="zh-CN"/>
        </w:rPr>
        <w:t>3~5</w:t>
      </w:r>
      <w:r>
        <w:rPr>
          <w:rFonts w:ascii="宋体" w:eastAsia="宋体" w:cs="宋体" w:hint="eastAsia"/>
          <w:color w:val="000000"/>
          <w:kern w:val="0"/>
          <w:position w:val="6"/>
          <w:sz w:val="20"/>
          <w:szCs w:val="20"/>
          <w:lang w:val="zh-CN"/>
        </w:rPr>
        <w:t>个区块链产业发展集聚区。区块链标准体系初步建立。形成支撑产业发展的专业人才队伍，区块链产业生态基本完善。区块链有效支撑制造强国、网络强国、数字中国战略，为推进国家治理体系和治理能力现代化发挥重要作用。</w:t>
      </w:r>
    </w:p>
    <w:p w14:paraId="1EC4DC1E"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013D3CA6"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到</w:t>
      </w:r>
      <w:r>
        <w:rPr>
          <w:rFonts w:ascii="宋体" w:eastAsia="宋体" w:cs="宋体"/>
          <w:color w:val="000000"/>
          <w:kern w:val="0"/>
          <w:position w:val="6"/>
          <w:sz w:val="20"/>
          <w:szCs w:val="20"/>
          <w:lang w:val="zh-CN"/>
        </w:rPr>
        <w:t>2030</w:t>
      </w:r>
      <w:r>
        <w:rPr>
          <w:rFonts w:ascii="宋体" w:eastAsia="宋体" w:cs="宋体" w:hint="eastAsia"/>
          <w:color w:val="000000"/>
          <w:kern w:val="0"/>
          <w:position w:val="6"/>
          <w:sz w:val="20"/>
          <w:szCs w:val="20"/>
          <w:lang w:val="zh-CN"/>
        </w:rPr>
        <w:t>年，区块链产业综合实力持续提升，产业规模进一步壮大。区块链与互联网、大数据、人工</w:t>
      </w:r>
      <w:r>
        <w:rPr>
          <w:rFonts w:ascii="宋体" w:eastAsia="宋体" w:cs="宋体" w:hint="eastAsia"/>
          <w:color w:val="000000"/>
          <w:kern w:val="0"/>
          <w:position w:val="6"/>
          <w:sz w:val="20"/>
          <w:szCs w:val="20"/>
          <w:lang w:val="zh-CN"/>
        </w:rPr>
        <w:lastRenderedPageBreak/>
        <w:t>智能等新一代信息技术深度融合，在各领域实现普遍应用，培育形成若干具有国际领先水平的企业和产业集群，产业生态体系趋于完善。区块链成为建设制造强国和网络强国，发展数字经济，实现国家治理体系和治理能力现代化的重要支撑。</w:t>
      </w:r>
    </w:p>
    <w:p w14:paraId="254C664D"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7EFD6213"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二、重点任务</w:t>
      </w:r>
    </w:p>
    <w:p w14:paraId="59A870E5"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2DFFD856"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（一）赋能实体经济</w:t>
      </w:r>
    </w:p>
    <w:p w14:paraId="4B1B183C"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697D8A17"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1.</w:t>
      </w:r>
      <w:r>
        <w:rPr>
          <w:rFonts w:ascii="宋体" w:eastAsia="宋体" w:cs="宋体" w:hint="eastAsia"/>
          <w:color w:val="000000"/>
          <w:kern w:val="0"/>
          <w:position w:val="6"/>
          <w:sz w:val="20"/>
          <w:szCs w:val="20"/>
          <w:lang w:val="zh-CN"/>
        </w:rPr>
        <w:t>深化融合应用。发挥区块链在优化业务流程、降低运营成本、建设可信体系等方面的作用，培育新模式、新业态、新产业，支撑数字化转型和产业高质量发展。</w:t>
      </w:r>
    </w:p>
    <w:p w14:paraId="10277B76"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55B80EF2"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2.</w:t>
      </w:r>
      <w:r>
        <w:rPr>
          <w:rFonts w:ascii="宋体" w:eastAsia="宋体" w:cs="宋体" w:hint="eastAsia"/>
          <w:color w:val="000000"/>
          <w:kern w:val="0"/>
          <w:position w:val="6"/>
          <w:sz w:val="20"/>
          <w:szCs w:val="20"/>
          <w:lang w:val="zh-CN"/>
        </w:rPr>
        <w:t>供应链管理。推动企业建设基于区块链的供应链管理平台，融合物流、信息流、资金流，提升供应链效率，降低企业经营风险和成本。通过智能合约等技术构建新型协作生产体系和产能共享平台，提高供应链协同水平。</w:t>
      </w:r>
    </w:p>
    <w:p w14:paraId="112232C8"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6802E677"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3.</w:t>
      </w:r>
      <w:r>
        <w:rPr>
          <w:rFonts w:ascii="宋体" w:eastAsia="宋体" w:cs="宋体" w:hint="eastAsia"/>
          <w:color w:val="000000"/>
          <w:kern w:val="0"/>
          <w:position w:val="6"/>
          <w:sz w:val="20"/>
          <w:szCs w:val="20"/>
          <w:lang w:val="zh-CN"/>
        </w:rPr>
        <w:t>产品溯源。在食品医药、关键零部件、装备制造等领域，</w:t>
      </w:r>
      <w:proofErr w:type="gramStart"/>
      <w:r>
        <w:rPr>
          <w:rFonts w:ascii="宋体" w:eastAsia="宋体" w:cs="宋体" w:hint="eastAsia"/>
          <w:color w:val="000000"/>
          <w:kern w:val="0"/>
          <w:position w:val="6"/>
          <w:sz w:val="20"/>
          <w:szCs w:val="20"/>
          <w:lang w:val="zh-CN"/>
        </w:rPr>
        <w:t>用区块链</w:t>
      </w:r>
      <w:proofErr w:type="gramEnd"/>
      <w:r>
        <w:rPr>
          <w:rFonts w:ascii="宋体" w:eastAsia="宋体" w:cs="宋体" w:hint="eastAsia"/>
          <w:color w:val="000000"/>
          <w:kern w:val="0"/>
          <w:position w:val="6"/>
          <w:sz w:val="20"/>
          <w:szCs w:val="20"/>
          <w:lang w:val="zh-CN"/>
        </w:rPr>
        <w:t>建立覆盖原料商、生产商、检测机构、用户等各方的产品溯源体系，加快产品数据可视化、流转过程透明化，实现全生命周期的追踪溯源，提升质量管理和服务水平。</w:t>
      </w:r>
    </w:p>
    <w:p w14:paraId="52504BD4"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6D79F3BB"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4.</w:t>
      </w:r>
      <w:r>
        <w:rPr>
          <w:rFonts w:ascii="宋体" w:eastAsia="宋体" w:cs="宋体" w:hint="eastAsia"/>
          <w:color w:val="000000"/>
          <w:kern w:val="0"/>
          <w:position w:val="6"/>
          <w:sz w:val="20"/>
          <w:szCs w:val="20"/>
          <w:lang w:val="zh-CN"/>
        </w:rPr>
        <w:t>数据共享。利用区块链打破数据孤岛，实现数据采集、共享、分析过程的可追溯，推动数据共享和增值应用，促进数字经济模式创新。利用区块链建设涵盖多方的信用数据平台，创新社会诚信体系建设。</w:t>
      </w:r>
    </w:p>
    <w:p w14:paraId="7A884677"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5904350C"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（二）提升公共服务</w:t>
      </w:r>
    </w:p>
    <w:p w14:paraId="1173E3E8"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25FAE6E4"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1.</w:t>
      </w:r>
      <w:r>
        <w:rPr>
          <w:rFonts w:ascii="宋体" w:eastAsia="宋体" w:cs="宋体" w:hint="eastAsia"/>
          <w:color w:val="000000"/>
          <w:kern w:val="0"/>
          <w:position w:val="6"/>
          <w:sz w:val="20"/>
          <w:szCs w:val="20"/>
          <w:lang w:val="zh-CN"/>
        </w:rPr>
        <w:t>推动应用创新。推动区块链技术应用于数字身份、数据存证、城市治理等公共服务领域，支撑公共服务透明化、平等化、精准化，提升人民群众生活质量。</w:t>
      </w:r>
    </w:p>
    <w:p w14:paraId="257887BB"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1BFBCEAD"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2.</w:t>
      </w:r>
      <w:r>
        <w:rPr>
          <w:rFonts w:ascii="宋体" w:eastAsia="宋体" w:cs="宋体" w:hint="eastAsia"/>
          <w:color w:val="000000"/>
          <w:kern w:val="0"/>
          <w:position w:val="6"/>
          <w:sz w:val="20"/>
          <w:szCs w:val="20"/>
          <w:lang w:val="zh-CN"/>
        </w:rPr>
        <w:t>政务服务。建立基于区块链技术的政务数据共享平台，促进政务数据跨部门、跨区域的共同维护和利用，在教育就业、医疗健康和公益救助等公共服务领域开展应用，促进业务协同办理，深化</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一网通办</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改革，为人民群众带来更好的政务服务体验。</w:t>
      </w:r>
    </w:p>
    <w:p w14:paraId="2634901A"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4988F356"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3</w:t>
      </w:r>
      <w:r>
        <w:rPr>
          <w:rFonts w:ascii="宋体" w:eastAsia="宋体" w:cs="宋体" w:hint="eastAsia"/>
          <w:color w:val="000000"/>
          <w:kern w:val="0"/>
          <w:position w:val="6"/>
          <w:sz w:val="20"/>
          <w:szCs w:val="20"/>
          <w:lang w:val="zh-CN"/>
        </w:rPr>
        <w:t>存证取证。利用区块链建立数字化可信证明，在司法存证、不动产登记、行政执法等领域建立新型存证取证机制。发挥区块链在版权保护领域的优势，完善数字版权的确权、授权和维权管理。</w:t>
      </w:r>
    </w:p>
    <w:p w14:paraId="25EC056F"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6A9928F8"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4.</w:t>
      </w:r>
      <w:r>
        <w:rPr>
          <w:rFonts w:ascii="宋体" w:eastAsia="宋体" w:cs="宋体" w:hint="eastAsia"/>
          <w:color w:val="000000"/>
          <w:kern w:val="0"/>
          <w:position w:val="6"/>
          <w:sz w:val="20"/>
          <w:szCs w:val="20"/>
          <w:lang w:val="zh-CN"/>
        </w:rPr>
        <w:t>智慧城市。利用区块链促进城市间在信息、资金、人才、征信等方面的互联互通和生产要素的有序流动。深化区块链在信息基础设施建设领域的应用，实现跨部门、跨行业的集约部署和共建共享，支撑智慧城市建设。</w:t>
      </w:r>
    </w:p>
    <w:p w14:paraId="10C5B466"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0BA65BAA"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（三）夯实产业基础</w:t>
      </w:r>
    </w:p>
    <w:p w14:paraId="08173B7D"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7E51DCC2"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1.</w:t>
      </w:r>
      <w:r>
        <w:rPr>
          <w:rFonts w:ascii="宋体" w:eastAsia="宋体" w:cs="宋体" w:hint="eastAsia"/>
          <w:color w:val="000000"/>
          <w:kern w:val="0"/>
          <w:position w:val="6"/>
          <w:sz w:val="20"/>
          <w:szCs w:val="20"/>
          <w:lang w:val="zh-CN"/>
        </w:rPr>
        <w:t>坚持标准引领。推动区块链标准化组织建设，建立区块链标准体系。加快重点和急需标准制定，鼓励制定团体标准，深入开展标准宣贯推广，推动标准落地实施。积极参加区块链全球标准化活动和国际标准制定。</w:t>
      </w:r>
    </w:p>
    <w:p w14:paraId="258F0114"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7A2926D1"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2.</w:t>
      </w:r>
      <w:r>
        <w:rPr>
          <w:rFonts w:ascii="宋体" w:eastAsia="宋体" w:cs="宋体" w:hint="eastAsia"/>
          <w:color w:val="000000"/>
          <w:kern w:val="0"/>
          <w:position w:val="6"/>
          <w:sz w:val="20"/>
          <w:szCs w:val="20"/>
          <w:lang w:val="zh-CN"/>
        </w:rPr>
        <w:t>构建底层平台。在分布式计算与存储、密码算法、共识机制、智能合约等重点领域加强技术攻关，</w:t>
      </w:r>
      <w:proofErr w:type="gramStart"/>
      <w:r>
        <w:rPr>
          <w:rFonts w:ascii="宋体" w:eastAsia="宋体" w:cs="宋体" w:hint="eastAsia"/>
          <w:color w:val="000000"/>
          <w:kern w:val="0"/>
          <w:position w:val="6"/>
          <w:sz w:val="20"/>
          <w:szCs w:val="20"/>
          <w:lang w:val="zh-CN"/>
        </w:rPr>
        <w:t>构建区</w:t>
      </w:r>
      <w:proofErr w:type="gramEnd"/>
      <w:r>
        <w:rPr>
          <w:rFonts w:ascii="宋体" w:eastAsia="宋体" w:cs="宋体" w:hint="eastAsia"/>
          <w:color w:val="000000"/>
          <w:kern w:val="0"/>
          <w:position w:val="6"/>
          <w:sz w:val="20"/>
          <w:szCs w:val="20"/>
          <w:lang w:val="zh-CN"/>
        </w:rPr>
        <w:t>块链底层平台。支持利用传感器、可信网络、软硬件结合等技术加强链上链</w:t>
      </w:r>
      <w:proofErr w:type="gramStart"/>
      <w:r>
        <w:rPr>
          <w:rFonts w:ascii="宋体" w:eastAsia="宋体" w:cs="宋体" w:hint="eastAsia"/>
          <w:color w:val="000000"/>
          <w:kern w:val="0"/>
          <w:position w:val="6"/>
          <w:sz w:val="20"/>
          <w:szCs w:val="20"/>
          <w:lang w:val="zh-CN"/>
        </w:rPr>
        <w:t>下数据</w:t>
      </w:r>
      <w:proofErr w:type="gramEnd"/>
      <w:r>
        <w:rPr>
          <w:rFonts w:ascii="宋体" w:eastAsia="宋体" w:cs="宋体" w:hint="eastAsia"/>
          <w:color w:val="000000"/>
          <w:kern w:val="0"/>
          <w:position w:val="6"/>
          <w:sz w:val="20"/>
          <w:szCs w:val="20"/>
          <w:lang w:val="zh-CN"/>
        </w:rPr>
        <w:t>协同。推动区块链与其他新一代信息技术融合，打造安全可控、</w:t>
      </w:r>
      <w:proofErr w:type="gramStart"/>
      <w:r>
        <w:rPr>
          <w:rFonts w:ascii="宋体" w:eastAsia="宋体" w:cs="宋体" w:hint="eastAsia"/>
          <w:color w:val="000000"/>
          <w:kern w:val="0"/>
          <w:position w:val="6"/>
          <w:sz w:val="20"/>
          <w:szCs w:val="20"/>
          <w:lang w:val="zh-CN"/>
        </w:rPr>
        <w:t>跨链兼容</w:t>
      </w:r>
      <w:proofErr w:type="gramEnd"/>
      <w:r>
        <w:rPr>
          <w:rFonts w:ascii="宋体" w:eastAsia="宋体" w:cs="宋体" w:hint="eastAsia"/>
          <w:color w:val="000000"/>
          <w:kern w:val="0"/>
          <w:position w:val="6"/>
          <w:sz w:val="20"/>
          <w:szCs w:val="20"/>
          <w:lang w:val="zh-CN"/>
        </w:rPr>
        <w:t>的区块链基础设施。</w:t>
      </w:r>
    </w:p>
    <w:p w14:paraId="17C315DE"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322A9587"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lastRenderedPageBreak/>
        <w:t>3.</w:t>
      </w:r>
      <w:r>
        <w:rPr>
          <w:rFonts w:ascii="宋体" w:eastAsia="宋体" w:cs="宋体" w:hint="eastAsia"/>
          <w:color w:val="000000"/>
          <w:kern w:val="0"/>
          <w:position w:val="6"/>
          <w:sz w:val="20"/>
          <w:szCs w:val="20"/>
          <w:lang w:val="zh-CN"/>
        </w:rPr>
        <w:t>培育质量品牌。鼓励区块链企业加强质量管理，推广先进质量工程技术和方法，提高代码质量和开发效率。发展第三</w:t>
      </w:r>
      <w:proofErr w:type="gramStart"/>
      <w:r>
        <w:rPr>
          <w:rFonts w:ascii="宋体" w:eastAsia="宋体" w:cs="宋体" w:hint="eastAsia"/>
          <w:color w:val="000000"/>
          <w:kern w:val="0"/>
          <w:position w:val="6"/>
          <w:sz w:val="20"/>
          <w:szCs w:val="20"/>
          <w:lang w:val="zh-CN"/>
        </w:rPr>
        <w:t>方质量</w:t>
      </w:r>
      <w:proofErr w:type="gramEnd"/>
      <w:r>
        <w:rPr>
          <w:rFonts w:ascii="宋体" w:eastAsia="宋体" w:cs="宋体" w:hint="eastAsia"/>
          <w:color w:val="000000"/>
          <w:kern w:val="0"/>
          <w:position w:val="6"/>
          <w:sz w:val="20"/>
          <w:szCs w:val="20"/>
          <w:lang w:val="zh-CN"/>
        </w:rPr>
        <w:t>评测服务，</w:t>
      </w:r>
      <w:proofErr w:type="gramStart"/>
      <w:r>
        <w:rPr>
          <w:rFonts w:ascii="宋体" w:eastAsia="宋体" w:cs="宋体" w:hint="eastAsia"/>
          <w:color w:val="000000"/>
          <w:kern w:val="0"/>
          <w:position w:val="6"/>
          <w:sz w:val="20"/>
          <w:szCs w:val="20"/>
          <w:lang w:val="zh-CN"/>
        </w:rPr>
        <w:t>构建区</w:t>
      </w:r>
      <w:proofErr w:type="gramEnd"/>
      <w:r>
        <w:rPr>
          <w:rFonts w:ascii="宋体" w:eastAsia="宋体" w:cs="宋体" w:hint="eastAsia"/>
          <w:color w:val="000000"/>
          <w:kern w:val="0"/>
          <w:position w:val="6"/>
          <w:sz w:val="20"/>
          <w:szCs w:val="20"/>
          <w:lang w:val="zh-CN"/>
        </w:rPr>
        <w:t>块链产品和服务质量保障体系。引导企业主动贯标，开展质量品牌建设活动。</w:t>
      </w:r>
    </w:p>
    <w:p w14:paraId="26B73882"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5DFF8C3F"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4.</w:t>
      </w:r>
      <w:r>
        <w:rPr>
          <w:rFonts w:ascii="宋体" w:eastAsia="宋体" w:cs="宋体" w:hint="eastAsia"/>
          <w:color w:val="000000"/>
          <w:kern w:val="0"/>
          <w:position w:val="6"/>
          <w:sz w:val="20"/>
          <w:szCs w:val="20"/>
          <w:lang w:val="zh-CN"/>
        </w:rPr>
        <w:t>强化网络安全。加强区块链基础设施和服务安全防护能力建设，常态化开展区块链技术对重点领域安全风险的评估分析。引导企业加强行业自律，建立风险防控机制和技术防范措施，落实安全主体责任。</w:t>
      </w:r>
    </w:p>
    <w:p w14:paraId="2FB42F7E"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2E8ED01D"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5.</w:t>
      </w:r>
      <w:r>
        <w:rPr>
          <w:rFonts w:ascii="宋体" w:eastAsia="宋体" w:cs="宋体" w:hint="eastAsia"/>
          <w:color w:val="000000"/>
          <w:kern w:val="0"/>
          <w:position w:val="6"/>
          <w:sz w:val="20"/>
          <w:szCs w:val="20"/>
          <w:lang w:val="zh-CN"/>
        </w:rPr>
        <w:t>保护知识产权。加强区块链知识产权管理，培育一批高价值专利、商标、软件著作权，形成具有竞争力的知识产权体系。鼓励企业探索通过区块链专利池、知识产权联盟等模式，建立知识产权共同保护机制。</w:t>
      </w:r>
    </w:p>
    <w:p w14:paraId="37D2AC1F"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2821F4F5"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（四）打造现代产业链</w:t>
      </w:r>
    </w:p>
    <w:p w14:paraId="39BF30B9"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76BCFB40"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1.</w:t>
      </w:r>
      <w:proofErr w:type="gramStart"/>
      <w:r>
        <w:rPr>
          <w:rFonts w:ascii="宋体" w:eastAsia="宋体" w:cs="宋体" w:hint="eastAsia"/>
          <w:color w:val="000000"/>
          <w:kern w:val="0"/>
          <w:position w:val="6"/>
          <w:sz w:val="20"/>
          <w:szCs w:val="20"/>
          <w:lang w:val="zh-CN"/>
        </w:rPr>
        <w:t>研发区</w:t>
      </w:r>
      <w:proofErr w:type="gramEnd"/>
      <w:r>
        <w:rPr>
          <w:rFonts w:ascii="宋体" w:eastAsia="宋体" w:cs="宋体" w:hint="eastAsia"/>
          <w:color w:val="000000"/>
          <w:kern w:val="0"/>
          <w:position w:val="6"/>
          <w:sz w:val="20"/>
          <w:szCs w:val="20"/>
          <w:lang w:val="zh-CN"/>
        </w:rPr>
        <w:t>块链</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名品</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。整合产学研用专业力量，开展区块链产品研发，着力提升产品创新水平。面向防伪溯源、数据共享、供应链管理、存证取证等领域，建设一批</w:t>
      </w:r>
      <w:proofErr w:type="gramStart"/>
      <w:r>
        <w:rPr>
          <w:rFonts w:ascii="宋体" w:eastAsia="宋体" w:cs="宋体" w:hint="eastAsia"/>
          <w:color w:val="000000"/>
          <w:kern w:val="0"/>
          <w:position w:val="6"/>
          <w:sz w:val="20"/>
          <w:szCs w:val="20"/>
          <w:lang w:val="zh-CN"/>
        </w:rPr>
        <w:t>行业级</w:t>
      </w:r>
      <w:proofErr w:type="gramEnd"/>
      <w:r>
        <w:rPr>
          <w:rFonts w:ascii="宋体" w:eastAsia="宋体" w:cs="宋体" w:hint="eastAsia"/>
          <w:color w:val="000000"/>
          <w:kern w:val="0"/>
          <w:position w:val="6"/>
          <w:sz w:val="20"/>
          <w:szCs w:val="20"/>
          <w:lang w:val="zh-CN"/>
        </w:rPr>
        <w:t>联盟链，加大应用推广力度，打造一批技术先进、带动效应强的区块链</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名品</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w:t>
      </w:r>
    </w:p>
    <w:p w14:paraId="4AFFC27B"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50D4C8D1"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2.</w:t>
      </w:r>
      <w:r>
        <w:rPr>
          <w:rFonts w:ascii="宋体" w:eastAsia="宋体" w:cs="宋体" w:hint="eastAsia"/>
          <w:color w:val="000000"/>
          <w:kern w:val="0"/>
          <w:position w:val="6"/>
          <w:sz w:val="20"/>
          <w:szCs w:val="20"/>
          <w:lang w:val="zh-CN"/>
        </w:rPr>
        <w:t>培育区块链</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名企</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。统筹政策、市场、资本等资源，培育一批具有国际竞争力的区块链</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名企</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发挥示范引领作用。完善创新创业环境，培育孵化区块链初创企业；鼓励在细分领域深耕，走专业化发展道路，打造一批独角兽企业。引导大企业开放资源，为中小企业提供基础设施，构建多方协作、互利共赢的产业生态。</w:t>
      </w:r>
    </w:p>
    <w:p w14:paraId="0E28D57E"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4F92F4E6"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3.</w:t>
      </w:r>
      <w:r>
        <w:rPr>
          <w:rFonts w:ascii="宋体" w:eastAsia="宋体" w:cs="宋体" w:hint="eastAsia"/>
          <w:color w:val="000000"/>
          <w:kern w:val="0"/>
          <w:position w:val="6"/>
          <w:sz w:val="20"/>
          <w:szCs w:val="20"/>
          <w:lang w:val="zh-CN"/>
        </w:rPr>
        <w:t>创建区块链</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名园</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。鼓励地方结合资源禀赋，突出区域特色和优势，按照</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监管沙盒</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理念打造区块链发展先导区。支持基础条件好的园区建设区块链产业</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名园</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，优化政策、人才、应用等产业要素配置，通过开放应用场景等方式，支持区块链企业集聚发展。</w:t>
      </w:r>
    </w:p>
    <w:p w14:paraId="53CA0940"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08D1B318"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4.</w:t>
      </w:r>
      <w:r>
        <w:rPr>
          <w:rFonts w:ascii="宋体" w:eastAsia="宋体" w:cs="宋体" w:hint="eastAsia"/>
          <w:color w:val="000000"/>
          <w:kern w:val="0"/>
          <w:position w:val="6"/>
          <w:sz w:val="20"/>
          <w:szCs w:val="20"/>
          <w:lang w:val="zh-CN"/>
        </w:rPr>
        <w:t>建立开源生态。加快建设区块链开源社区，围绕底层平台、应用开发框架、测试工具等，培育一批高质量开源项目。完善区块链开源推进机制，广泛汇聚开发者和用户资源，大力推广成熟的开源产品和应用解决方案，打造良性互动的开源社区新生态。</w:t>
      </w:r>
    </w:p>
    <w:p w14:paraId="6FD06733"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2913F44F"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5.</w:t>
      </w:r>
      <w:r>
        <w:rPr>
          <w:rFonts w:ascii="宋体" w:eastAsia="宋体" w:cs="宋体" w:hint="eastAsia"/>
          <w:color w:val="000000"/>
          <w:kern w:val="0"/>
          <w:position w:val="6"/>
          <w:sz w:val="20"/>
          <w:szCs w:val="20"/>
          <w:lang w:val="zh-CN"/>
        </w:rPr>
        <w:t>完善产业链条。坚持补短板和</w:t>
      </w:r>
      <w:proofErr w:type="gramStart"/>
      <w:r>
        <w:rPr>
          <w:rFonts w:ascii="宋体" w:eastAsia="宋体" w:cs="宋体" w:hint="eastAsia"/>
          <w:color w:val="000000"/>
          <w:kern w:val="0"/>
          <w:position w:val="6"/>
          <w:sz w:val="20"/>
          <w:szCs w:val="20"/>
          <w:lang w:val="zh-CN"/>
        </w:rPr>
        <w:t>锻长板</w:t>
      </w:r>
      <w:proofErr w:type="gramEnd"/>
      <w:r>
        <w:rPr>
          <w:rFonts w:ascii="宋体" w:eastAsia="宋体" w:cs="宋体" w:hint="eastAsia"/>
          <w:color w:val="000000"/>
          <w:kern w:val="0"/>
          <w:position w:val="6"/>
          <w:sz w:val="20"/>
          <w:szCs w:val="20"/>
          <w:lang w:val="zh-CN"/>
        </w:rPr>
        <w:t>并重，开展</w:t>
      </w:r>
      <w:proofErr w:type="gramStart"/>
      <w:r>
        <w:rPr>
          <w:rFonts w:ascii="宋体" w:eastAsia="宋体" w:cs="宋体" w:hint="eastAsia"/>
          <w:color w:val="000000"/>
          <w:kern w:val="0"/>
          <w:position w:val="6"/>
          <w:sz w:val="20"/>
          <w:szCs w:val="20"/>
          <w:lang w:val="zh-CN"/>
        </w:rPr>
        <w:t>强链补链</w:t>
      </w:r>
      <w:proofErr w:type="gramEnd"/>
      <w:r>
        <w:rPr>
          <w:rFonts w:ascii="宋体" w:eastAsia="宋体" w:cs="宋体" w:hint="eastAsia"/>
          <w:color w:val="000000"/>
          <w:kern w:val="0"/>
          <w:position w:val="6"/>
          <w:sz w:val="20"/>
          <w:szCs w:val="20"/>
          <w:lang w:val="zh-CN"/>
        </w:rPr>
        <w:t>，构建现代化的产业链。针对薄弱环节，组织上下游企业协同攻关，夯实产业基础；建立先进的产业链管理体系，增强产业链韧性。</w:t>
      </w:r>
    </w:p>
    <w:p w14:paraId="7D903A03"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210E7197"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（五）促进融通发展</w:t>
      </w:r>
    </w:p>
    <w:p w14:paraId="422861EE"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2241CA85"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1.</w:t>
      </w:r>
      <w:r>
        <w:rPr>
          <w:rFonts w:ascii="宋体" w:eastAsia="宋体" w:cs="宋体" w:hint="eastAsia"/>
          <w:color w:val="000000"/>
          <w:kern w:val="0"/>
          <w:position w:val="6"/>
          <w:sz w:val="20"/>
          <w:szCs w:val="20"/>
          <w:lang w:val="zh-CN"/>
        </w:rPr>
        <w:t>推进</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区块链</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工业互联网</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。推动区块链与标识解析融合创新，构建基于标识解析的区块链基础设施，提升</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平台</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区块链</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技术融合应用能力，打造基于区块链技术的工业互联网新模式、新业态。</w:t>
      </w:r>
    </w:p>
    <w:p w14:paraId="510308BD"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7C730BE1"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2.</w:t>
      </w:r>
      <w:r>
        <w:rPr>
          <w:rFonts w:ascii="宋体" w:eastAsia="宋体" w:cs="宋体" w:hint="eastAsia"/>
          <w:color w:val="000000"/>
          <w:kern w:val="0"/>
          <w:position w:val="6"/>
          <w:sz w:val="20"/>
          <w:szCs w:val="20"/>
          <w:lang w:val="zh-CN"/>
        </w:rPr>
        <w:t>推进</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区块链</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大数据</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。加快建设基于区块链的认证可溯大数据服务平台，促进数据合</w:t>
      </w:r>
      <w:proofErr w:type="gramStart"/>
      <w:r>
        <w:rPr>
          <w:rFonts w:ascii="宋体" w:eastAsia="宋体" w:cs="宋体" w:hint="eastAsia"/>
          <w:color w:val="000000"/>
          <w:kern w:val="0"/>
          <w:position w:val="6"/>
          <w:sz w:val="20"/>
          <w:szCs w:val="20"/>
          <w:lang w:val="zh-CN"/>
        </w:rPr>
        <w:t>规</w:t>
      </w:r>
      <w:proofErr w:type="gramEnd"/>
      <w:r>
        <w:rPr>
          <w:rFonts w:ascii="宋体" w:eastAsia="宋体" w:cs="宋体" w:hint="eastAsia"/>
          <w:color w:val="000000"/>
          <w:kern w:val="0"/>
          <w:position w:val="6"/>
          <w:sz w:val="20"/>
          <w:szCs w:val="20"/>
          <w:lang w:val="zh-CN"/>
        </w:rPr>
        <w:t>有序的确权、共享和流动，充分释放数据资源价值。发展基于区块链的数据管理、分析应用等，提升大数据管理和应用水平。</w:t>
      </w:r>
    </w:p>
    <w:p w14:paraId="649BB30B"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44309406"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3.</w:t>
      </w:r>
      <w:r>
        <w:rPr>
          <w:rFonts w:ascii="宋体" w:eastAsia="宋体" w:cs="宋体" w:hint="eastAsia"/>
          <w:color w:val="000000"/>
          <w:kern w:val="0"/>
          <w:position w:val="6"/>
          <w:sz w:val="20"/>
          <w:szCs w:val="20"/>
          <w:lang w:val="zh-CN"/>
        </w:rPr>
        <w:t>推进</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区块链</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云计算</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。基于</w:t>
      </w:r>
      <w:proofErr w:type="gramStart"/>
      <w:r>
        <w:rPr>
          <w:rFonts w:ascii="宋体" w:eastAsia="宋体" w:cs="宋体" w:hint="eastAsia"/>
          <w:color w:val="000000"/>
          <w:kern w:val="0"/>
          <w:position w:val="6"/>
          <w:sz w:val="20"/>
          <w:szCs w:val="20"/>
          <w:lang w:val="zh-CN"/>
        </w:rPr>
        <w:t>云计算构建区</w:t>
      </w:r>
      <w:proofErr w:type="gramEnd"/>
      <w:r>
        <w:rPr>
          <w:rFonts w:ascii="宋体" w:eastAsia="宋体" w:cs="宋体" w:hint="eastAsia"/>
          <w:color w:val="000000"/>
          <w:kern w:val="0"/>
          <w:position w:val="6"/>
          <w:sz w:val="20"/>
          <w:szCs w:val="20"/>
          <w:lang w:val="zh-CN"/>
        </w:rPr>
        <w:t>块链应用开发、测试验证和运行维护环境，为区块链应用提供灵活、易用、可扩展的支撑，降低区块链应用开发门槛。</w:t>
      </w:r>
    </w:p>
    <w:p w14:paraId="16AB7AA8"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4B8D35A7"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4.</w:t>
      </w:r>
      <w:r>
        <w:rPr>
          <w:rFonts w:ascii="宋体" w:eastAsia="宋体" w:cs="宋体" w:hint="eastAsia"/>
          <w:color w:val="000000"/>
          <w:kern w:val="0"/>
          <w:position w:val="6"/>
          <w:sz w:val="20"/>
          <w:szCs w:val="20"/>
          <w:lang w:val="zh-CN"/>
        </w:rPr>
        <w:t>推进</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区块链</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人工智能</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。发展基于区块链的人工智能训练、算法共享等技术和方法，推动分布</w:t>
      </w:r>
      <w:r>
        <w:rPr>
          <w:rFonts w:ascii="宋体" w:eastAsia="宋体" w:cs="宋体" w:hint="eastAsia"/>
          <w:color w:val="000000"/>
          <w:kern w:val="0"/>
          <w:position w:val="6"/>
          <w:sz w:val="20"/>
          <w:szCs w:val="20"/>
          <w:lang w:val="zh-CN"/>
        </w:rPr>
        <w:lastRenderedPageBreak/>
        <w:t>式人工智能模式发展。探索利用人工智能技术提升区块链运行效率和节点间协作的智能化水平。</w:t>
      </w:r>
    </w:p>
    <w:p w14:paraId="03503179"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36868E5A"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三、保障措施</w:t>
      </w:r>
    </w:p>
    <w:p w14:paraId="630FF0A8"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75904554"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（一）积极推进应用试点。</w:t>
      </w:r>
    </w:p>
    <w:p w14:paraId="3AC0A1B9"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0B0919F1"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支持具有一定产业基础的地方，面向实体经济和民生服务等重点领域，选择成熟的应用场景，遴选一批推广能力强的单位开展区块链应用试点，形成一批应用效果</w:t>
      </w:r>
      <w:proofErr w:type="gramStart"/>
      <w:r>
        <w:rPr>
          <w:rFonts w:ascii="宋体" w:eastAsia="宋体" w:cs="宋体" w:hint="eastAsia"/>
          <w:color w:val="000000"/>
          <w:kern w:val="0"/>
          <w:position w:val="6"/>
          <w:sz w:val="20"/>
          <w:szCs w:val="20"/>
          <w:lang w:val="zh-CN"/>
        </w:rPr>
        <w:t>好的区</w:t>
      </w:r>
      <w:proofErr w:type="gramEnd"/>
      <w:r>
        <w:rPr>
          <w:rFonts w:ascii="宋体" w:eastAsia="宋体" w:cs="宋体" w:hint="eastAsia"/>
          <w:color w:val="000000"/>
          <w:kern w:val="0"/>
          <w:position w:val="6"/>
          <w:sz w:val="20"/>
          <w:szCs w:val="20"/>
          <w:lang w:val="zh-CN"/>
        </w:rPr>
        <w:t>块链底层平台、产品和服务。</w:t>
      </w:r>
    </w:p>
    <w:p w14:paraId="7734DCF5"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420D9BDD"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（二）加大政策支持力度。</w:t>
      </w:r>
    </w:p>
    <w:p w14:paraId="1F2146AD"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5AA12912"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依托国家产业发展工程，支持区块链产业发展。通过组织区块链大赛等方式，丰富行业应用。支持符合条件的区块链企业享受软件税收优惠政策。探索利用首版次保险补偿、政府采购等政策，促进区块链研发成果的规模化应用。</w:t>
      </w:r>
    </w:p>
    <w:p w14:paraId="73B189A7"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7CFABE01"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（三）引导地方加快探索。</w:t>
      </w:r>
    </w:p>
    <w:p w14:paraId="3A5833C2"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64C67C01"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鼓励地方立足实际，研究制定支持区块链产业发展的政策措施，从用地、投融资、人才等方面强化产业发展的要素保障，建立区块链产品库和企业库。支持区块链发展先导区创建</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中国软件名园</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w:t>
      </w:r>
    </w:p>
    <w:p w14:paraId="2D902D19"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0F1EDFCB"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（四）构建公共服务体系。</w:t>
      </w:r>
    </w:p>
    <w:p w14:paraId="2E7C1BB4"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6A3FA1A1"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支持专业服务机构发展区块链培训、测试认证、投融资等服务，完善产业公共服务体系。加强创业创新载体建设，加快对各类创新型区块链企业的孵化，支持中小企业成长。</w:t>
      </w:r>
    </w:p>
    <w:p w14:paraId="26288424"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7B622D12"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（五）加强产业人才培养。</w:t>
      </w:r>
    </w:p>
    <w:p w14:paraId="0067FD22"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3066C2EA"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依托</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新工科</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和特色化示范性软件学院建设，支持高校设置区块链专业课程，开展区块链专业教育。通过建设人才实训基地等方式，加强区块链职业技术教育。培育产业领军型人才和高水平创新团队，形成一批区块链领域的</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名人</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w:t>
      </w:r>
    </w:p>
    <w:p w14:paraId="7150625F"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33DADD29"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（六）深化国际交流合作。</w:t>
      </w:r>
    </w:p>
    <w:p w14:paraId="6E63311A"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6E5FB006"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围绕</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一带一路</w:t>
      </w:r>
      <w:r>
        <w:rPr>
          <w:rFonts w:ascii="宋体" w:eastAsia="宋体" w:cs="宋体"/>
          <w:color w:val="000000"/>
          <w:kern w:val="0"/>
          <w:position w:val="6"/>
          <w:sz w:val="20"/>
          <w:szCs w:val="20"/>
          <w:lang w:val="zh-CN"/>
        </w:rPr>
        <w:t>”</w:t>
      </w:r>
      <w:r>
        <w:rPr>
          <w:rFonts w:ascii="宋体" w:eastAsia="宋体" w:cs="宋体" w:hint="eastAsia"/>
          <w:color w:val="000000"/>
          <w:kern w:val="0"/>
          <w:position w:val="6"/>
          <w:sz w:val="20"/>
          <w:szCs w:val="20"/>
          <w:lang w:val="zh-CN"/>
        </w:rPr>
        <w:t>战略部署，建设区块链国际合作交流平台，在技术标准、开源社区、人才培养等领域加强区块链国际合作。鼓励企业拓展国际交流合作渠道，提升国际化发展水平和层次。</w:t>
      </w:r>
    </w:p>
    <w:p w14:paraId="67F0C080"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1A15E51D"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hint="eastAsia"/>
          <w:color w:val="000000"/>
          <w:kern w:val="0"/>
          <w:position w:val="6"/>
          <w:sz w:val="20"/>
          <w:szCs w:val="20"/>
          <w:lang w:val="zh-CN"/>
        </w:rPr>
        <w:t>工业和信息化部</w:t>
      </w:r>
      <w:r>
        <w:rPr>
          <w:rFonts w:ascii="宋体" w:eastAsia="宋体" w:cs="宋体"/>
          <w:color w:val="000000"/>
          <w:kern w:val="0"/>
          <w:position w:val="6"/>
          <w:sz w:val="20"/>
          <w:szCs w:val="20"/>
          <w:lang w:val="zh-CN"/>
        </w:rPr>
        <w:t xml:space="preserve">   </w:t>
      </w:r>
      <w:r>
        <w:rPr>
          <w:rFonts w:ascii="宋体" w:eastAsia="宋体" w:cs="宋体" w:hint="eastAsia"/>
          <w:color w:val="000000"/>
          <w:kern w:val="0"/>
          <w:position w:val="6"/>
          <w:sz w:val="20"/>
          <w:szCs w:val="20"/>
          <w:lang w:val="zh-CN"/>
        </w:rPr>
        <w:t>中央网络安全和信息化委员会办公室</w:t>
      </w:r>
    </w:p>
    <w:p w14:paraId="5503519D"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p>
    <w:p w14:paraId="7B5EEA32" w14:textId="77777777" w:rsidR="002802B8" w:rsidRDefault="002802B8" w:rsidP="002802B8">
      <w:pPr>
        <w:autoSpaceDE w:val="0"/>
        <w:autoSpaceDN w:val="0"/>
        <w:adjustRightInd w:val="0"/>
        <w:jc w:val="left"/>
        <w:rPr>
          <w:rFonts w:ascii="宋体" w:eastAsia="宋体" w:cs="宋体"/>
          <w:color w:val="000000"/>
          <w:kern w:val="0"/>
          <w:position w:val="6"/>
          <w:sz w:val="20"/>
          <w:szCs w:val="20"/>
          <w:lang w:val="zh-CN"/>
        </w:rPr>
      </w:pPr>
      <w:r>
        <w:rPr>
          <w:rFonts w:ascii="宋体" w:eastAsia="宋体" w:cs="宋体"/>
          <w:color w:val="000000"/>
          <w:kern w:val="0"/>
          <w:position w:val="6"/>
          <w:sz w:val="20"/>
          <w:szCs w:val="20"/>
          <w:lang w:val="zh-CN"/>
        </w:rPr>
        <w:t>2021</w:t>
      </w:r>
      <w:r>
        <w:rPr>
          <w:rFonts w:ascii="宋体" w:eastAsia="宋体" w:cs="宋体" w:hint="eastAsia"/>
          <w:color w:val="000000"/>
          <w:kern w:val="0"/>
          <w:position w:val="6"/>
          <w:sz w:val="20"/>
          <w:szCs w:val="20"/>
          <w:lang w:val="zh-CN"/>
        </w:rPr>
        <w:t>年</w:t>
      </w:r>
      <w:r>
        <w:rPr>
          <w:rFonts w:ascii="宋体" w:eastAsia="宋体" w:cs="宋体"/>
          <w:color w:val="000000"/>
          <w:kern w:val="0"/>
          <w:position w:val="6"/>
          <w:sz w:val="20"/>
          <w:szCs w:val="20"/>
          <w:lang w:val="zh-CN"/>
        </w:rPr>
        <w:t>5</w:t>
      </w:r>
      <w:r>
        <w:rPr>
          <w:rFonts w:ascii="宋体" w:eastAsia="宋体" w:cs="宋体" w:hint="eastAsia"/>
          <w:color w:val="000000"/>
          <w:kern w:val="0"/>
          <w:position w:val="6"/>
          <w:sz w:val="20"/>
          <w:szCs w:val="20"/>
          <w:lang w:val="zh-CN"/>
        </w:rPr>
        <w:t>月</w:t>
      </w:r>
      <w:r>
        <w:rPr>
          <w:rFonts w:ascii="宋体" w:eastAsia="宋体" w:cs="宋体"/>
          <w:color w:val="000000"/>
          <w:kern w:val="0"/>
          <w:position w:val="6"/>
          <w:sz w:val="20"/>
          <w:szCs w:val="20"/>
          <w:lang w:val="zh-CN"/>
        </w:rPr>
        <w:t>27</w:t>
      </w:r>
      <w:r>
        <w:rPr>
          <w:rFonts w:ascii="宋体" w:eastAsia="宋体" w:cs="宋体" w:hint="eastAsia"/>
          <w:color w:val="000000"/>
          <w:kern w:val="0"/>
          <w:position w:val="6"/>
          <w:sz w:val="20"/>
          <w:szCs w:val="20"/>
          <w:lang w:val="zh-CN"/>
        </w:rPr>
        <w:t>日</w:t>
      </w:r>
    </w:p>
    <w:p w14:paraId="7429BF87" w14:textId="77777777" w:rsidR="008D401C" w:rsidRDefault="008D401C"/>
    <w:sectPr w:rsidR="008D401C" w:rsidSect="00276A9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5104" w14:textId="77777777" w:rsidR="00B922A7" w:rsidRDefault="00B922A7" w:rsidP="002802B8">
      <w:r>
        <w:separator/>
      </w:r>
    </w:p>
  </w:endnote>
  <w:endnote w:type="continuationSeparator" w:id="0">
    <w:p w14:paraId="3CDAC928" w14:textId="77777777" w:rsidR="00B922A7" w:rsidRDefault="00B922A7" w:rsidP="0028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A9A5" w14:textId="77777777" w:rsidR="00B922A7" w:rsidRDefault="00B922A7" w:rsidP="002802B8">
      <w:r>
        <w:separator/>
      </w:r>
    </w:p>
  </w:footnote>
  <w:footnote w:type="continuationSeparator" w:id="0">
    <w:p w14:paraId="1656E678" w14:textId="77777777" w:rsidR="00B922A7" w:rsidRDefault="00B922A7" w:rsidP="00280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3B"/>
    <w:rsid w:val="002802B8"/>
    <w:rsid w:val="008D401C"/>
    <w:rsid w:val="00A56C3B"/>
    <w:rsid w:val="00B92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4F1D72A-1ABB-4C46-822A-4B2EFCCD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02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02B8"/>
    <w:rPr>
      <w:sz w:val="18"/>
      <w:szCs w:val="18"/>
    </w:rPr>
  </w:style>
  <w:style w:type="paragraph" w:styleId="a5">
    <w:name w:val="footer"/>
    <w:basedOn w:val="a"/>
    <w:link w:val="a6"/>
    <w:uiPriority w:val="99"/>
    <w:unhideWhenUsed/>
    <w:rsid w:val="002802B8"/>
    <w:pPr>
      <w:tabs>
        <w:tab w:val="center" w:pos="4153"/>
        <w:tab w:val="right" w:pos="8306"/>
      </w:tabs>
      <w:snapToGrid w:val="0"/>
      <w:jc w:val="left"/>
    </w:pPr>
    <w:rPr>
      <w:sz w:val="18"/>
      <w:szCs w:val="18"/>
    </w:rPr>
  </w:style>
  <w:style w:type="character" w:customStyle="1" w:styleId="a6">
    <w:name w:val="页脚 字符"/>
    <w:basedOn w:val="a0"/>
    <w:link w:val="a5"/>
    <w:uiPriority w:val="99"/>
    <w:rsid w:val="002802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fr</dc:creator>
  <cp:keywords/>
  <dc:description/>
  <cp:lastModifiedBy>h fr</cp:lastModifiedBy>
  <cp:revision>2</cp:revision>
  <dcterms:created xsi:type="dcterms:W3CDTF">2021-11-24T04:12:00Z</dcterms:created>
  <dcterms:modified xsi:type="dcterms:W3CDTF">2021-11-24T04:12:00Z</dcterms:modified>
</cp:coreProperties>
</file>