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33" w:line="199" w:lineRule="auto"/>
        <w:ind w:left="1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1"/>
          <w:sz w:val="28"/>
          <w:szCs w:val="28"/>
        </w:rPr>
        <w:t>附件2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55" w:line="229" w:lineRule="auto"/>
        <w:ind w:left="289"/>
        <w:jc w:val="center"/>
        <w:rPr>
          <w:rFonts w:hint="eastAsia" w:ascii="方正粗宋简体" w:hAnsi="方正粗宋简体" w:eastAsia="方正粗宋简体" w:cs="方正粗宋简体"/>
          <w:sz w:val="28"/>
          <w:szCs w:val="28"/>
        </w:rPr>
      </w:pPr>
      <w:r>
        <w:rPr>
          <w:rFonts w:hint="eastAsia" w:ascii="方正粗宋简体" w:hAnsi="方正粗宋简体" w:eastAsia="方正粗宋简体" w:cs="方正粗宋简体"/>
          <w:spacing w:val="20"/>
          <w:sz w:val="28"/>
          <w:szCs w:val="28"/>
        </w:rPr>
        <w:t>第十届中国辽宁(营</w:t>
      </w:r>
      <w:bookmarkStart w:id="0" w:name="_GoBack"/>
      <w:bookmarkEnd w:id="0"/>
      <w:r>
        <w:rPr>
          <w:rFonts w:hint="eastAsia" w:ascii="方正粗宋简体" w:hAnsi="方正粗宋简体" w:eastAsia="方正粗宋简体" w:cs="方正粗宋简体"/>
          <w:spacing w:val="20"/>
          <w:sz w:val="28"/>
          <w:szCs w:val="28"/>
        </w:rPr>
        <w:t>口•大石桥)国际镁质材料博览</w:t>
      </w:r>
      <w:r>
        <w:rPr>
          <w:rFonts w:hint="eastAsia" w:ascii="方正粗宋简体" w:hAnsi="方正粗宋简体" w:eastAsia="方正粗宋简体" w:cs="方正粗宋简体"/>
          <w:spacing w:val="16"/>
          <w:sz w:val="28"/>
          <w:szCs w:val="28"/>
        </w:rPr>
        <w:t>会</w:t>
      </w:r>
    </w:p>
    <w:p>
      <w:pPr>
        <w:spacing w:line="194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平面</w:t>
      </w:r>
      <w:r>
        <w:rPr>
          <w:rFonts w:hint="eastAsia" w:ascii="楷体" w:hAnsi="楷体" w:eastAsia="楷体" w:cs="楷体"/>
          <w:b/>
          <w:bCs/>
          <w:spacing w:val="-1"/>
          <w:sz w:val="32"/>
          <w:szCs w:val="32"/>
        </w:rPr>
        <w:t>布局规划</w:t>
      </w:r>
      <w:r>
        <w:rPr>
          <w:rFonts w:hint="eastAsia" w:ascii="楷体" w:hAnsi="楷体" w:eastAsia="楷体" w:cs="楷体"/>
          <w:b w:val="0"/>
          <w:bCs w:val="0"/>
          <w:spacing w:val="-1"/>
          <w:sz w:val="32"/>
          <w:szCs w:val="32"/>
          <w:lang w:val="en-US" w:eastAsia="zh-CN"/>
        </w:rPr>
        <w:t>-</w:t>
      </w:r>
      <w:r>
        <w:rPr>
          <w:rFonts w:hint="eastAsia" w:ascii="楷体" w:hAnsi="楷体" w:eastAsia="楷体" w:cs="楷体"/>
          <w:b w:val="0"/>
          <w:bCs w:val="0"/>
          <w:spacing w:val="1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广</w:t>
      </w:r>
      <w:r>
        <w:rPr>
          <w:rFonts w:hint="eastAsia" w:ascii="楷体" w:hAnsi="楷体" w:eastAsia="楷体" w:cs="楷体"/>
          <w:b w:val="0"/>
          <w:bCs w:val="0"/>
          <w:spacing w:val="8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场及室外展示区</w:t>
      </w:r>
    </w:p>
    <w:p>
      <w:pPr>
        <w:spacing w:before="134" w:line="4286" w:lineRule="exact"/>
      </w:pPr>
      <w:r>
        <w:rPr>
          <w:position w:val="-86"/>
        </w:rPr>
        <w:drawing>
          <wp:inline distT="0" distB="0" distL="0" distR="0">
            <wp:extent cx="5730875" cy="27216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5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5" w:line="224" w:lineRule="auto"/>
        <w:ind w:left="3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楼展区</w:t>
      </w:r>
    </w:p>
    <w:p>
      <w:pPr>
        <w:spacing w:before="156" w:line="4543" w:lineRule="exact"/>
        <w:ind w:left="142"/>
      </w:pPr>
      <w:r>
        <w:rPr>
          <w:position w:val="-91"/>
        </w:rPr>
        <w:drawing>
          <wp:inline distT="0" distB="0" distL="0" distR="0">
            <wp:extent cx="5541645" cy="288480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2279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5" w:type="default"/>
          <w:pgSz w:w="11907" w:h="16839"/>
          <w:pgMar w:top="1431" w:right="1463" w:bottom="1355" w:left="1417" w:header="0" w:footer="1197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4" w:lineRule="auto"/>
        <w:ind w:left="37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仿宋" w:hAnsi="仿宋" w:eastAsia="仿宋" w:cs="仿宋"/>
          <w:spacing w:val="-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楼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A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展区</w:t>
      </w:r>
    </w:p>
    <w:p>
      <w:pPr>
        <w:spacing w:before="203" w:line="4470" w:lineRule="exact"/>
        <w:textAlignment w:val="center"/>
      </w:pPr>
      <w:r>
        <w:drawing>
          <wp:inline distT="0" distB="0" distL="0" distR="0">
            <wp:extent cx="5782310" cy="28384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269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4" w:lineRule="auto"/>
        <w:ind w:left="37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仿宋" w:hAnsi="仿宋" w:eastAsia="仿宋" w:cs="仿宋"/>
          <w:spacing w:val="-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楼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B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展区</w:t>
      </w:r>
    </w:p>
    <w:p>
      <w:pPr>
        <w:spacing w:before="98" w:line="4519" w:lineRule="exact"/>
        <w:ind w:firstLine="6"/>
        <w:textAlignment w:val="center"/>
      </w:pPr>
      <w:r>
        <w:drawing>
          <wp:inline distT="0" distB="0" distL="0" distR="0">
            <wp:extent cx="5715000" cy="286956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507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6" w:type="default"/>
          <w:pgSz w:w="11907" w:h="16839"/>
          <w:pgMar w:top="1431" w:right="1382" w:bottom="1358" w:left="1417" w:header="0" w:footer="1197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4" w:lineRule="auto"/>
        <w:ind w:left="34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四楼走廊展示</w:t>
      </w:r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区</w:t>
      </w:r>
    </w:p>
    <w:p>
      <w:r>
        <w:drawing>
          <wp:inline distT="0" distB="0" distL="0" distR="0">
            <wp:extent cx="5732780" cy="27006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3414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40F0700000000000000"/>
    <w:charset w:val="86"/>
    <w:family w:val="auto"/>
    <w:pitch w:val="default"/>
    <w:sig w:usb0="A00002BF" w:usb1="38CFFCFB" w:usb2="00000016" w:usb3="00000000" w:csb0="E016019F" w:csb1="9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OWZkYzNhODA5ZjlmZGZkN2JmNjdkZjVlM2Q4ZGYifQ=="/>
  </w:docVars>
  <w:rsids>
    <w:rsidRoot w:val="00000000"/>
    <w:rsid w:val="589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2023-07-19T03:50:13Z</dcterms:created>
  <dc:creator>86185</dc:creator>
  <cp:lastModifiedBy>中国经济新闻联播总编黄凤荣</cp:lastModifiedBy>
  <dcterms:modified xsi:type="dcterms:W3CDTF">2023-07-19T03:54:16Z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B1D2395C1B024EC5801FDE839F649BE4_12</vt:lpwstr>
  </property>
</Properties>
</file>